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5" w:rsidRPr="00237B5A" w:rsidRDefault="00473BB5" w:rsidP="00473BB5">
      <w:pPr>
        <w:jc w:val="center"/>
        <w:outlineLvl w:val="1"/>
        <w:rPr>
          <w:b/>
          <w:color w:val="000000"/>
          <w:sz w:val="28"/>
          <w:szCs w:val="28"/>
        </w:rPr>
      </w:pPr>
      <w:r w:rsidRPr="00237B5A">
        <w:rPr>
          <w:b/>
          <w:color w:val="000000"/>
          <w:sz w:val="28"/>
          <w:szCs w:val="28"/>
        </w:rPr>
        <w:t>  Положение </w:t>
      </w:r>
    </w:p>
    <w:p w:rsidR="00473BB5" w:rsidRPr="00237B5A" w:rsidRDefault="00473BB5" w:rsidP="00473BB5">
      <w:pPr>
        <w:jc w:val="center"/>
        <w:rPr>
          <w:b/>
          <w:color w:val="000000"/>
          <w:sz w:val="28"/>
          <w:szCs w:val="28"/>
        </w:rPr>
      </w:pPr>
      <w:bookmarkStart w:id="0" w:name="YANDEX_1"/>
      <w:bookmarkEnd w:id="0"/>
      <w:r w:rsidRPr="00237B5A">
        <w:rPr>
          <w:b/>
          <w:color w:val="000000"/>
          <w:sz w:val="28"/>
          <w:szCs w:val="28"/>
        </w:rPr>
        <w:t xml:space="preserve"> о  </w:t>
      </w:r>
      <w:bookmarkStart w:id="1" w:name="YANDEX_2"/>
      <w:bookmarkEnd w:id="1"/>
      <w:r w:rsidRPr="00237B5A">
        <w:rPr>
          <w:b/>
          <w:color w:val="000000"/>
          <w:sz w:val="28"/>
          <w:szCs w:val="28"/>
        </w:rPr>
        <w:t xml:space="preserve"> порядке  </w:t>
      </w:r>
      <w:bookmarkStart w:id="2" w:name="YANDEX_3"/>
      <w:bookmarkEnd w:id="2"/>
      <w:r w:rsidRPr="00237B5A">
        <w:rPr>
          <w:b/>
          <w:color w:val="000000"/>
          <w:sz w:val="28"/>
          <w:szCs w:val="28"/>
        </w:rPr>
        <w:t xml:space="preserve"> проведения  </w:t>
      </w:r>
      <w:bookmarkStart w:id="3" w:name="YANDEX_4"/>
      <w:bookmarkEnd w:id="3"/>
      <w:r w:rsidRPr="00237B5A">
        <w:rPr>
          <w:b/>
          <w:color w:val="000000"/>
          <w:sz w:val="28"/>
          <w:szCs w:val="28"/>
        </w:rPr>
        <w:t xml:space="preserve"> 3 -х </w:t>
      </w:r>
      <w:bookmarkStart w:id="4" w:name="YANDEX_5"/>
      <w:bookmarkEnd w:id="4"/>
      <w:r w:rsidRPr="00237B5A">
        <w:rPr>
          <w:b/>
          <w:color w:val="000000"/>
          <w:sz w:val="28"/>
          <w:szCs w:val="28"/>
        </w:rPr>
        <w:t xml:space="preserve"> ступенчатого  </w:t>
      </w:r>
      <w:bookmarkStart w:id="5" w:name="YANDEX_6"/>
      <w:bookmarkEnd w:id="5"/>
      <w:r w:rsidRPr="00237B5A">
        <w:rPr>
          <w:b/>
          <w:color w:val="000000"/>
          <w:sz w:val="28"/>
          <w:szCs w:val="28"/>
        </w:rPr>
        <w:t> контроля </w:t>
      </w:r>
    </w:p>
    <w:p w:rsidR="00473BB5" w:rsidRPr="00237B5A" w:rsidRDefault="00473BB5" w:rsidP="00473BB5">
      <w:pPr>
        <w:ind w:firstLine="708"/>
        <w:jc w:val="center"/>
        <w:rPr>
          <w:b/>
          <w:color w:val="000000"/>
          <w:sz w:val="28"/>
          <w:szCs w:val="28"/>
        </w:rPr>
      </w:pPr>
      <w:r w:rsidRPr="00237B5A">
        <w:rPr>
          <w:b/>
          <w:color w:val="000000"/>
          <w:sz w:val="28"/>
          <w:szCs w:val="28"/>
        </w:rPr>
        <w:t xml:space="preserve">за обеспечением безопасности </w:t>
      </w:r>
      <w:bookmarkStart w:id="6" w:name="YANDEX_7"/>
      <w:bookmarkEnd w:id="6"/>
      <w:r w:rsidRPr="00237B5A">
        <w:rPr>
          <w:b/>
          <w:color w:val="000000"/>
          <w:sz w:val="28"/>
          <w:szCs w:val="28"/>
        </w:rPr>
        <w:t> труда</w:t>
      </w:r>
      <w:r w:rsidRPr="00D02A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744560">
        <w:rPr>
          <w:b/>
          <w:sz w:val="28"/>
          <w:szCs w:val="28"/>
        </w:rPr>
        <w:t>МБОУ «Гимназия №</w:t>
      </w:r>
      <w:r>
        <w:rPr>
          <w:b/>
          <w:sz w:val="28"/>
          <w:szCs w:val="28"/>
        </w:rPr>
        <w:t xml:space="preserve"> 25»</w:t>
      </w:r>
    </w:p>
    <w:p w:rsidR="00473BB5" w:rsidRPr="00237B5A" w:rsidRDefault="00473BB5" w:rsidP="00473BB5">
      <w:pPr>
        <w:jc w:val="both"/>
        <w:rPr>
          <w:b/>
          <w:color w:val="000000"/>
          <w:sz w:val="28"/>
          <w:szCs w:val="28"/>
        </w:rPr>
      </w:pPr>
    </w:p>
    <w:p w:rsidR="00473BB5" w:rsidRPr="00237B5A" w:rsidRDefault="00473BB5" w:rsidP="00473BB5">
      <w:pPr>
        <w:jc w:val="center"/>
        <w:rPr>
          <w:color w:val="000000"/>
          <w:sz w:val="28"/>
          <w:szCs w:val="28"/>
        </w:rPr>
      </w:pPr>
      <w:r w:rsidRPr="00237B5A">
        <w:rPr>
          <w:b/>
          <w:color w:val="000000"/>
          <w:sz w:val="28"/>
          <w:szCs w:val="28"/>
        </w:rPr>
        <w:t xml:space="preserve">1.Общие </w:t>
      </w:r>
      <w:bookmarkStart w:id="7" w:name="YANDEX_8"/>
      <w:bookmarkEnd w:id="7"/>
      <w:r w:rsidRPr="00237B5A">
        <w:rPr>
          <w:b/>
          <w:color w:val="000000"/>
          <w:sz w:val="28"/>
          <w:szCs w:val="28"/>
        </w:rPr>
        <w:t> положения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proofErr w:type="gramStart"/>
      <w:r w:rsidRPr="00237B5A">
        <w:rPr>
          <w:color w:val="000000"/>
          <w:sz w:val="28"/>
          <w:szCs w:val="28"/>
        </w:rPr>
        <w:t xml:space="preserve">1.1.Трехступенчатый (административно-общественный) </w:t>
      </w:r>
      <w:bookmarkStart w:id="8" w:name="YANDEX_9"/>
      <w:bookmarkEnd w:id="8"/>
      <w:r w:rsidRPr="00237B5A">
        <w:rPr>
          <w:color w:val="000000"/>
          <w:sz w:val="28"/>
          <w:szCs w:val="28"/>
        </w:rPr>
        <w:t xml:space="preserve"> контроль  в системе управления </w:t>
      </w:r>
      <w:bookmarkStart w:id="9" w:name="YANDEX_10"/>
      <w:bookmarkEnd w:id="9"/>
      <w:r w:rsidRPr="00237B5A">
        <w:rPr>
          <w:color w:val="000000"/>
          <w:sz w:val="28"/>
          <w:szCs w:val="28"/>
        </w:rPr>
        <w:t xml:space="preserve"> охраной  </w:t>
      </w:r>
      <w:bookmarkStart w:id="10" w:name="YANDEX_11"/>
      <w:bookmarkEnd w:id="10"/>
      <w:r w:rsidRPr="00237B5A">
        <w:rPr>
          <w:color w:val="000000"/>
          <w:sz w:val="28"/>
          <w:szCs w:val="28"/>
        </w:rPr>
        <w:t xml:space="preserve"> труда  является основной формой </w:t>
      </w:r>
      <w:bookmarkStart w:id="11" w:name="YANDEX_12"/>
      <w:bookmarkEnd w:id="11"/>
      <w:r w:rsidRPr="00237B5A">
        <w:rPr>
          <w:color w:val="000000"/>
          <w:sz w:val="28"/>
          <w:szCs w:val="28"/>
        </w:rPr>
        <w:t xml:space="preserve"> контроля  администрации и комитета профсоюза образовательного учреждения за состоянием условий </w:t>
      </w:r>
      <w:bookmarkStart w:id="12" w:name="YANDEX_13"/>
      <w:bookmarkEnd w:id="12"/>
      <w:r w:rsidRPr="00237B5A">
        <w:rPr>
          <w:color w:val="000000"/>
          <w:sz w:val="28"/>
          <w:szCs w:val="28"/>
        </w:rPr>
        <w:t xml:space="preserve"> труда  на рабочих местах, в учебных кабинетах, а также соблюдением должностными лицами и работающими требований трудового законодательства, стандартов безопасности </w:t>
      </w:r>
      <w:bookmarkStart w:id="13" w:name="YANDEX_14"/>
      <w:bookmarkEnd w:id="13"/>
      <w:r w:rsidRPr="00237B5A">
        <w:rPr>
          <w:color w:val="000000"/>
          <w:sz w:val="28"/>
          <w:szCs w:val="28"/>
        </w:rPr>
        <w:t xml:space="preserve"> труда, правил, норм, инструкций и др. нормативно-технических документов по </w:t>
      </w:r>
      <w:bookmarkStart w:id="14" w:name="YANDEX_15"/>
      <w:bookmarkEnd w:id="14"/>
      <w:r w:rsidRPr="00237B5A">
        <w:rPr>
          <w:color w:val="000000"/>
          <w:sz w:val="28"/>
          <w:szCs w:val="28"/>
        </w:rPr>
        <w:t xml:space="preserve"> охране  </w:t>
      </w:r>
      <w:bookmarkStart w:id="15" w:name="YANDEX_16"/>
      <w:bookmarkEnd w:id="15"/>
      <w:r w:rsidRPr="00237B5A">
        <w:rPr>
          <w:color w:val="000000"/>
          <w:sz w:val="28"/>
          <w:szCs w:val="28"/>
        </w:rPr>
        <w:t> труда.</w:t>
      </w:r>
      <w:proofErr w:type="gramEnd"/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Трехступенчатый </w:t>
      </w:r>
      <w:bookmarkStart w:id="16" w:name="YANDEX_17"/>
      <w:bookmarkEnd w:id="16"/>
      <w:r w:rsidRPr="00237B5A">
        <w:rPr>
          <w:color w:val="000000"/>
          <w:sz w:val="28"/>
          <w:szCs w:val="28"/>
        </w:rPr>
        <w:t xml:space="preserve"> контроль  не исключает </w:t>
      </w:r>
      <w:bookmarkStart w:id="17" w:name="YANDEX_18"/>
      <w:bookmarkEnd w:id="17"/>
      <w:r w:rsidRPr="00237B5A">
        <w:rPr>
          <w:color w:val="000000"/>
          <w:sz w:val="28"/>
          <w:szCs w:val="28"/>
        </w:rPr>
        <w:t xml:space="preserve"> проведения  административного </w:t>
      </w:r>
      <w:bookmarkStart w:id="18" w:name="YANDEX_19"/>
      <w:bookmarkEnd w:id="18"/>
      <w:r w:rsidRPr="00237B5A">
        <w:rPr>
          <w:color w:val="000000"/>
          <w:sz w:val="28"/>
          <w:szCs w:val="28"/>
        </w:rPr>
        <w:t xml:space="preserve"> контроля  в соответствии с должностными обязанностями руководителей, а также общественного </w:t>
      </w:r>
      <w:bookmarkStart w:id="19" w:name="YANDEX_20"/>
      <w:bookmarkEnd w:id="19"/>
      <w:r w:rsidRPr="00237B5A">
        <w:rPr>
          <w:color w:val="000000"/>
          <w:sz w:val="28"/>
          <w:szCs w:val="28"/>
        </w:rPr>
        <w:t xml:space="preserve"> контроля  комиссии по </w:t>
      </w:r>
      <w:bookmarkStart w:id="20" w:name="YANDEX_22"/>
      <w:bookmarkEnd w:id="20"/>
      <w:r w:rsidRPr="00237B5A">
        <w:rPr>
          <w:color w:val="000000"/>
          <w:sz w:val="28"/>
          <w:szCs w:val="28"/>
        </w:rPr>
        <w:t xml:space="preserve"> охране  </w:t>
      </w:r>
      <w:bookmarkStart w:id="21" w:name="YANDEX_23"/>
      <w:bookmarkEnd w:id="21"/>
      <w:r w:rsidRPr="00237B5A">
        <w:rPr>
          <w:color w:val="000000"/>
          <w:sz w:val="28"/>
          <w:szCs w:val="28"/>
        </w:rPr>
        <w:t> труда.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1.2.Руководство организацией трехступенчатого </w:t>
      </w:r>
      <w:bookmarkStart w:id="22" w:name="YANDEX_24"/>
      <w:bookmarkEnd w:id="22"/>
      <w:r w:rsidRPr="00237B5A">
        <w:rPr>
          <w:color w:val="000000"/>
          <w:sz w:val="28"/>
          <w:szCs w:val="28"/>
        </w:rPr>
        <w:t> контроля  осуществляют руководитель образовательного учреждения, комиссии по  охране   труда, председатель и члены комитета профсоюза образовательного учреждения, представители других общественных органов.</w:t>
      </w:r>
    </w:p>
    <w:p w:rsidR="00473BB5" w:rsidRPr="00237B5A" w:rsidRDefault="00473BB5" w:rsidP="00473BB5">
      <w:pPr>
        <w:spacing w:before="100" w:beforeAutospacing="1"/>
        <w:jc w:val="center"/>
        <w:rPr>
          <w:color w:val="000000"/>
          <w:sz w:val="28"/>
          <w:szCs w:val="28"/>
        </w:rPr>
      </w:pPr>
      <w:r w:rsidRPr="00237B5A">
        <w:rPr>
          <w:b/>
          <w:color w:val="000000"/>
          <w:sz w:val="28"/>
          <w:szCs w:val="28"/>
        </w:rPr>
        <w:t>2.Первая ступень трехступенчатого контроля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2.1.Первую ступень контроля осуществляют зав. кабинетами физики, химии, биологии, физкультуры,</w:t>
      </w:r>
      <w:r>
        <w:rPr>
          <w:color w:val="000000"/>
          <w:sz w:val="28"/>
          <w:szCs w:val="28"/>
        </w:rPr>
        <w:t xml:space="preserve"> информатики,</w:t>
      </w:r>
      <w:r w:rsidRPr="00237B5A">
        <w:rPr>
          <w:color w:val="000000"/>
          <w:sz w:val="28"/>
          <w:szCs w:val="28"/>
        </w:rPr>
        <w:t xml:space="preserve"> учебными мастерскими в начале учебного года, впоследствии ежедневно.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2.2.На первой ступени трехступенчатого контроля рекомендуется проверять: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выполнение мероприятий по устранению нарушений, выявленных предыдущей проверкой;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-состояние и правильность организации рабочих мест в учебных кабинетах.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-безопасность технологического оборудования;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соблюдение </w:t>
      </w:r>
      <w:proofErr w:type="gramStart"/>
      <w:r w:rsidRPr="00237B5A">
        <w:rPr>
          <w:color w:val="000000"/>
          <w:sz w:val="28"/>
          <w:szCs w:val="28"/>
        </w:rPr>
        <w:t>работающими</w:t>
      </w:r>
      <w:proofErr w:type="gramEnd"/>
      <w:r w:rsidRPr="00237B5A">
        <w:rPr>
          <w:color w:val="000000"/>
          <w:sz w:val="28"/>
          <w:szCs w:val="28"/>
        </w:rPr>
        <w:t xml:space="preserve"> правил электробезопасности при работах на электроустановках и с электроинструментом;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исправность приточной и вытяжной вентиляции;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-наличие и соблюдение </w:t>
      </w:r>
      <w:proofErr w:type="gramStart"/>
      <w:r w:rsidRPr="00237B5A">
        <w:rPr>
          <w:color w:val="000000"/>
          <w:sz w:val="28"/>
          <w:szCs w:val="28"/>
        </w:rPr>
        <w:t>работающими</w:t>
      </w:r>
      <w:proofErr w:type="gramEnd"/>
      <w:r w:rsidRPr="00237B5A">
        <w:rPr>
          <w:color w:val="000000"/>
          <w:sz w:val="28"/>
          <w:szCs w:val="28"/>
        </w:rPr>
        <w:t xml:space="preserve"> инструкций по </w:t>
      </w:r>
      <w:bookmarkStart w:id="23" w:name="YANDEX_25"/>
      <w:bookmarkEnd w:id="23"/>
      <w:r w:rsidRPr="00237B5A">
        <w:rPr>
          <w:color w:val="000000"/>
          <w:sz w:val="28"/>
          <w:szCs w:val="28"/>
        </w:rPr>
        <w:t xml:space="preserve"> охране  </w:t>
      </w:r>
      <w:bookmarkStart w:id="24" w:name="YANDEX_26"/>
      <w:bookmarkEnd w:id="24"/>
      <w:r w:rsidRPr="00237B5A">
        <w:rPr>
          <w:color w:val="000000"/>
          <w:sz w:val="28"/>
          <w:szCs w:val="28"/>
        </w:rPr>
        <w:t> труда;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-наличие и правильность использования </w:t>
      </w:r>
      <w:proofErr w:type="gramStart"/>
      <w:r w:rsidRPr="00237B5A">
        <w:rPr>
          <w:color w:val="000000"/>
          <w:sz w:val="28"/>
          <w:szCs w:val="28"/>
        </w:rPr>
        <w:t>работающими</w:t>
      </w:r>
      <w:proofErr w:type="gramEnd"/>
      <w:r w:rsidRPr="00237B5A">
        <w:rPr>
          <w:color w:val="000000"/>
          <w:sz w:val="28"/>
          <w:szCs w:val="28"/>
        </w:rPr>
        <w:t xml:space="preserve"> средств индивидуальной защиты.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2.3.При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записываются в журнал общественно-административного </w:t>
      </w:r>
      <w:bookmarkStart w:id="25" w:name="YANDEX_27"/>
      <w:bookmarkEnd w:id="25"/>
      <w:r w:rsidRPr="00237B5A">
        <w:rPr>
          <w:color w:val="000000"/>
          <w:sz w:val="28"/>
          <w:szCs w:val="28"/>
        </w:rPr>
        <w:t> контроля  с указанием сроков исполнения.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</w:p>
    <w:p w:rsidR="00473BB5" w:rsidRPr="00237B5A" w:rsidRDefault="00473BB5" w:rsidP="00473BB5">
      <w:pPr>
        <w:jc w:val="center"/>
        <w:rPr>
          <w:b/>
          <w:color w:val="000000"/>
          <w:sz w:val="28"/>
          <w:szCs w:val="28"/>
        </w:rPr>
      </w:pPr>
      <w:bookmarkStart w:id="26" w:name="YANDEX_28"/>
      <w:bookmarkEnd w:id="26"/>
      <w:r w:rsidRPr="00237B5A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237B5A">
        <w:rPr>
          <w:b/>
          <w:color w:val="000000"/>
          <w:sz w:val="28"/>
          <w:szCs w:val="28"/>
        </w:rPr>
        <w:t xml:space="preserve">Вторая ступень трехступенчатого </w:t>
      </w:r>
      <w:bookmarkStart w:id="27" w:name="YANDEX_29"/>
      <w:bookmarkEnd w:id="27"/>
      <w:r>
        <w:rPr>
          <w:b/>
          <w:color w:val="000000"/>
          <w:sz w:val="28"/>
          <w:szCs w:val="28"/>
        </w:rPr>
        <w:t> контроля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lastRenderedPageBreak/>
        <w:t xml:space="preserve">3.1.Вторую ступень </w:t>
      </w:r>
      <w:bookmarkStart w:id="28" w:name="YANDEX_30"/>
      <w:bookmarkEnd w:id="28"/>
      <w:r w:rsidRPr="00237B5A">
        <w:rPr>
          <w:color w:val="000000"/>
          <w:sz w:val="28"/>
          <w:szCs w:val="28"/>
        </w:rPr>
        <w:t xml:space="preserve"> контроля  проводят ответственный и уполномоченный по </w:t>
      </w:r>
      <w:bookmarkStart w:id="29" w:name="YANDEX_31"/>
      <w:bookmarkEnd w:id="29"/>
      <w:r w:rsidRPr="00237B5A">
        <w:rPr>
          <w:color w:val="000000"/>
          <w:sz w:val="28"/>
          <w:szCs w:val="28"/>
        </w:rPr>
        <w:t xml:space="preserve"> охране  </w:t>
      </w:r>
      <w:bookmarkStart w:id="30" w:name="YANDEX_32"/>
      <w:bookmarkEnd w:id="30"/>
      <w:r w:rsidRPr="00237B5A">
        <w:rPr>
          <w:color w:val="000000"/>
          <w:sz w:val="28"/>
          <w:szCs w:val="28"/>
        </w:rPr>
        <w:t> труда  один раз в месяц.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3.2.На второй ступени трехступенчатого </w:t>
      </w:r>
      <w:bookmarkStart w:id="31" w:name="YANDEX_33"/>
      <w:bookmarkEnd w:id="31"/>
      <w:r w:rsidRPr="00237B5A">
        <w:rPr>
          <w:color w:val="000000"/>
          <w:sz w:val="28"/>
          <w:szCs w:val="28"/>
        </w:rPr>
        <w:t> контроля  рекомендуется проверять: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организацию и результаты работы первой ступени </w:t>
      </w:r>
      <w:bookmarkStart w:id="32" w:name="YANDEX_34"/>
      <w:bookmarkEnd w:id="32"/>
      <w:r w:rsidRPr="00237B5A">
        <w:rPr>
          <w:color w:val="000000"/>
          <w:sz w:val="28"/>
          <w:szCs w:val="28"/>
        </w:rPr>
        <w:t> контроля;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выполнение мероприятий, намеченных в результате </w:t>
      </w:r>
      <w:bookmarkStart w:id="33" w:name="YANDEX_35"/>
      <w:bookmarkEnd w:id="33"/>
      <w:r w:rsidRPr="00237B5A">
        <w:rPr>
          <w:color w:val="000000"/>
          <w:sz w:val="28"/>
          <w:szCs w:val="28"/>
        </w:rPr>
        <w:t xml:space="preserve"> проведения  второй и третьей ступеней </w:t>
      </w:r>
      <w:bookmarkStart w:id="34" w:name="YANDEX_36"/>
      <w:bookmarkEnd w:id="34"/>
      <w:r w:rsidRPr="00237B5A">
        <w:rPr>
          <w:color w:val="000000"/>
          <w:sz w:val="28"/>
          <w:szCs w:val="28"/>
        </w:rPr>
        <w:t> контроля;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выполнение приказов и распоряжений руководителя образовательного учреждения и решений комитета профсоюза, предложений уполномоченных по </w:t>
      </w:r>
      <w:bookmarkStart w:id="35" w:name="YANDEX_37"/>
      <w:bookmarkEnd w:id="35"/>
      <w:r w:rsidRPr="00237B5A">
        <w:rPr>
          <w:color w:val="000000"/>
          <w:sz w:val="28"/>
          <w:szCs w:val="28"/>
        </w:rPr>
        <w:t xml:space="preserve"> охране  </w:t>
      </w:r>
      <w:bookmarkStart w:id="36" w:name="YANDEX_38"/>
      <w:bookmarkEnd w:id="36"/>
      <w:r w:rsidRPr="00237B5A">
        <w:rPr>
          <w:color w:val="000000"/>
          <w:sz w:val="28"/>
          <w:szCs w:val="28"/>
        </w:rPr>
        <w:t> труда;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-выполнение мероприятий по предписаниям и указаниям органов надзора и </w:t>
      </w:r>
      <w:bookmarkStart w:id="37" w:name="YANDEX_39"/>
      <w:bookmarkEnd w:id="37"/>
      <w:r w:rsidRPr="00237B5A">
        <w:rPr>
          <w:color w:val="000000"/>
          <w:sz w:val="28"/>
          <w:szCs w:val="28"/>
        </w:rPr>
        <w:t> контроля;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выполнение мероприятий по материалам расследования несчастных случаев;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исправность и соответствие производственного оборудования и технологических процессов требованиям стандартов безопасности </w:t>
      </w:r>
      <w:bookmarkStart w:id="38" w:name="YANDEX_40"/>
      <w:bookmarkEnd w:id="38"/>
      <w:r w:rsidRPr="00237B5A">
        <w:rPr>
          <w:color w:val="000000"/>
          <w:sz w:val="28"/>
          <w:szCs w:val="28"/>
        </w:rPr>
        <w:t xml:space="preserve"> труда  и другой нормативно-технической документации по </w:t>
      </w:r>
      <w:bookmarkStart w:id="39" w:name="YANDEX_41"/>
      <w:bookmarkEnd w:id="39"/>
      <w:r w:rsidRPr="00237B5A">
        <w:rPr>
          <w:color w:val="000000"/>
          <w:sz w:val="28"/>
          <w:szCs w:val="28"/>
        </w:rPr>
        <w:t xml:space="preserve"> охране  </w:t>
      </w:r>
      <w:bookmarkStart w:id="40" w:name="YANDEX_42"/>
      <w:bookmarkEnd w:id="40"/>
      <w:r w:rsidRPr="00237B5A">
        <w:rPr>
          <w:color w:val="000000"/>
          <w:sz w:val="28"/>
          <w:szCs w:val="28"/>
        </w:rPr>
        <w:t> труда</w:t>
      </w:r>
      <w:proofErr w:type="gramStart"/>
      <w:r w:rsidRPr="00237B5A">
        <w:rPr>
          <w:color w:val="000000"/>
          <w:sz w:val="28"/>
          <w:szCs w:val="28"/>
        </w:rPr>
        <w:t> ;</w:t>
      </w:r>
      <w:proofErr w:type="gramEnd"/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-соблюдение работающими и учащимися правил электробезопасности при работе на электроустановках и с электроинструментом;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соблюдение графиков планово-предупредительных ремонтов производственного оборудования, вентиляционных систем и установок, технологических режимов и инструкций;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-состояние инструкций по </w:t>
      </w:r>
      <w:bookmarkStart w:id="41" w:name="YANDEX_43"/>
      <w:bookmarkEnd w:id="41"/>
      <w:r w:rsidRPr="00237B5A">
        <w:rPr>
          <w:color w:val="000000"/>
          <w:sz w:val="28"/>
          <w:szCs w:val="28"/>
        </w:rPr>
        <w:t xml:space="preserve"> охране  </w:t>
      </w:r>
      <w:bookmarkStart w:id="42" w:name="YANDEX_44"/>
      <w:bookmarkEnd w:id="42"/>
      <w:r w:rsidRPr="00237B5A">
        <w:rPr>
          <w:color w:val="000000"/>
          <w:sz w:val="28"/>
          <w:szCs w:val="28"/>
        </w:rPr>
        <w:t xml:space="preserve"> труда, наличие и состояние плакатов, памяток по </w:t>
      </w:r>
      <w:bookmarkStart w:id="43" w:name="YANDEX_45"/>
      <w:bookmarkEnd w:id="43"/>
      <w:r w:rsidRPr="00237B5A">
        <w:rPr>
          <w:color w:val="000000"/>
          <w:sz w:val="28"/>
          <w:szCs w:val="28"/>
        </w:rPr>
        <w:t xml:space="preserve"> охране  </w:t>
      </w:r>
      <w:bookmarkStart w:id="44" w:name="YANDEX_46"/>
      <w:bookmarkEnd w:id="44"/>
      <w:r w:rsidRPr="00237B5A">
        <w:rPr>
          <w:color w:val="000000"/>
          <w:sz w:val="28"/>
          <w:szCs w:val="28"/>
        </w:rPr>
        <w:t> труда</w:t>
      </w:r>
      <w:proofErr w:type="gramStart"/>
      <w:r w:rsidRPr="00237B5A">
        <w:rPr>
          <w:color w:val="000000"/>
          <w:sz w:val="28"/>
          <w:szCs w:val="28"/>
        </w:rPr>
        <w:t> ,</w:t>
      </w:r>
      <w:proofErr w:type="gramEnd"/>
      <w:r w:rsidRPr="00237B5A">
        <w:rPr>
          <w:color w:val="000000"/>
          <w:sz w:val="28"/>
          <w:szCs w:val="28"/>
        </w:rPr>
        <w:t xml:space="preserve"> сигнальных цветов и знаков безопасности;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наличие и состояние защитных, сигнальных и противопожарных средств и устройств и контрольно-измерительных приборов;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-своевременность и качество </w:t>
      </w:r>
      <w:bookmarkStart w:id="45" w:name="YANDEX_47"/>
      <w:bookmarkEnd w:id="45"/>
      <w:r w:rsidRPr="00237B5A">
        <w:rPr>
          <w:color w:val="000000"/>
          <w:sz w:val="28"/>
          <w:szCs w:val="28"/>
        </w:rPr>
        <w:t> проведения  инструктажа работающих и учащихся по безопасности труда;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 - наличие и правильность использования работающими  и учащимися средств индивидуальной защиты;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соблюдение установленного режима </w:t>
      </w:r>
      <w:bookmarkStart w:id="46" w:name="YANDEX_48"/>
      <w:bookmarkEnd w:id="46"/>
      <w:r w:rsidRPr="00237B5A">
        <w:rPr>
          <w:color w:val="000000"/>
          <w:sz w:val="28"/>
          <w:szCs w:val="28"/>
        </w:rPr>
        <w:t> труда  и отдыха, трудовой дисциплины.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3.3.Результаты проверки записываются в журнале административно-общественного </w:t>
      </w:r>
      <w:bookmarkStart w:id="47" w:name="YANDEX_49"/>
      <w:bookmarkEnd w:id="47"/>
      <w:r w:rsidRPr="00237B5A">
        <w:rPr>
          <w:color w:val="000000"/>
          <w:sz w:val="28"/>
          <w:szCs w:val="28"/>
        </w:rPr>
        <w:t> контроля  и сообщаются администрации учреждения.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В случае грубого нарушения правил и норм </w:t>
      </w:r>
      <w:bookmarkStart w:id="48" w:name="YANDEX_50"/>
      <w:bookmarkEnd w:id="48"/>
      <w:r w:rsidRPr="00237B5A">
        <w:rPr>
          <w:color w:val="000000"/>
          <w:sz w:val="28"/>
          <w:szCs w:val="28"/>
        </w:rPr>
        <w:t xml:space="preserve"> охраны  </w:t>
      </w:r>
      <w:bookmarkStart w:id="49" w:name="YANDEX_51"/>
      <w:bookmarkEnd w:id="49"/>
      <w:r w:rsidRPr="00237B5A">
        <w:rPr>
          <w:color w:val="000000"/>
          <w:sz w:val="28"/>
          <w:szCs w:val="28"/>
        </w:rPr>
        <w:t> труда</w:t>
      </w:r>
      <w:proofErr w:type="gramStart"/>
      <w:r w:rsidRPr="00237B5A">
        <w:rPr>
          <w:color w:val="000000"/>
          <w:sz w:val="28"/>
          <w:szCs w:val="28"/>
        </w:rPr>
        <w:t> ,</w:t>
      </w:r>
      <w:proofErr w:type="gramEnd"/>
      <w:r w:rsidRPr="00237B5A">
        <w:rPr>
          <w:color w:val="000000"/>
          <w:sz w:val="28"/>
          <w:szCs w:val="28"/>
        </w:rPr>
        <w:t xml:space="preserve"> которое может причинить ущерб здоровью работающих и учащихся или привести к аварии, работа приостанавливается комиссией до устранения нарушения.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</w:p>
    <w:p w:rsidR="00473BB5" w:rsidRPr="00237B5A" w:rsidRDefault="00473BB5" w:rsidP="00473BB5">
      <w:pPr>
        <w:jc w:val="center"/>
        <w:rPr>
          <w:b/>
          <w:color w:val="000000"/>
          <w:sz w:val="28"/>
          <w:szCs w:val="28"/>
        </w:rPr>
      </w:pPr>
      <w:r w:rsidRPr="00237B5A">
        <w:rPr>
          <w:b/>
          <w:color w:val="000000"/>
          <w:sz w:val="28"/>
          <w:szCs w:val="28"/>
        </w:rPr>
        <w:t xml:space="preserve">4.Третья ступень трехступенчатого </w:t>
      </w:r>
      <w:bookmarkStart w:id="50" w:name="YANDEX_52"/>
      <w:bookmarkEnd w:id="50"/>
      <w:r>
        <w:rPr>
          <w:b/>
          <w:color w:val="000000"/>
          <w:sz w:val="28"/>
          <w:szCs w:val="28"/>
        </w:rPr>
        <w:t> контроля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4.1.Третью ступень контроля осуществляет руководитель образовательного учреждения, не реже одного раза в полугодие.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4.2.На третьей ступени трехступенчатого </w:t>
      </w:r>
      <w:bookmarkStart w:id="51" w:name="YANDEX_53"/>
      <w:bookmarkEnd w:id="51"/>
      <w:r w:rsidRPr="00237B5A">
        <w:rPr>
          <w:color w:val="000000"/>
          <w:sz w:val="28"/>
          <w:szCs w:val="28"/>
        </w:rPr>
        <w:t> контроля  рекомендуется проверять: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 организацию и результаты работы первой и второй ступеней </w:t>
      </w:r>
      <w:bookmarkStart w:id="52" w:name="YANDEX_54"/>
      <w:bookmarkEnd w:id="52"/>
      <w:r w:rsidRPr="00237B5A">
        <w:rPr>
          <w:color w:val="000000"/>
          <w:sz w:val="28"/>
          <w:szCs w:val="28"/>
        </w:rPr>
        <w:t> контроля;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lastRenderedPageBreak/>
        <w:t xml:space="preserve">- выполнение мероприятий, намеченных в результате </w:t>
      </w:r>
      <w:bookmarkStart w:id="53" w:name="YANDEX_55"/>
      <w:bookmarkEnd w:id="53"/>
      <w:r w:rsidRPr="00237B5A">
        <w:rPr>
          <w:color w:val="000000"/>
          <w:sz w:val="28"/>
          <w:szCs w:val="28"/>
        </w:rPr>
        <w:t xml:space="preserve"> проведения  третьей ступени </w:t>
      </w:r>
      <w:bookmarkStart w:id="54" w:name="YANDEX_56"/>
      <w:bookmarkEnd w:id="54"/>
      <w:r w:rsidRPr="00237B5A">
        <w:rPr>
          <w:color w:val="000000"/>
          <w:sz w:val="28"/>
          <w:szCs w:val="28"/>
        </w:rPr>
        <w:t> контроля;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-выполнение приказов и распоряжений вышестоящих организаций, постановлений  и решений профсоюзных органов, предписаний и указаний органов надзора и </w:t>
      </w:r>
      <w:bookmarkStart w:id="55" w:name="YANDEX_57"/>
      <w:bookmarkEnd w:id="55"/>
      <w:r w:rsidRPr="00237B5A">
        <w:rPr>
          <w:color w:val="000000"/>
          <w:sz w:val="28"/>
          <w:szCs w:val="28"/>
        </w:rPr>
        <w:t> контроля</w:t>
      </w:r>
      <w:proofErr w:type="gramStart"/>
      <w:r w:rsidRPr="00237B5A">
        <w:rPr>
          <w:color w:val="000000"/>
          <w:sz w:val="28"/>
          <w:szCs w:val="28"/>
        </w:rPr>
        <w:t> ,</w:t>
      </w:r>
      <w:proofErr w:type="gramEnd"/>
      <w:r w:rsidRPr="00237B5A">
        <w:rPr>
          <w:color w:val="000000"/>
          <w:sz w:val="28"/>
          <w:szCs w:val="28"/>
        </w:rPr>
        <w:t xml:space="preserve"> приказов руководителя учреждения и решений комитета профсоюза по вопросам </w:t>
      </w:r>
      <w:bookmarkStart w:id="56" w:name="YANDEX_58"/>
      <w:bookmarkEnd w:id="56"/>
      <w:r w:rsidRPr="00237B5A">
        <w:rPr>
          <w:color w:val="000000"/>
          <w:sz w:val="28"/>
          <w:szCs w:val="28"/>
        </w:rPr>
        <w:t xml:space="preserve"> охраны  </w:t>
      </w:r>
      <w:bookmarkStart w:id="57" w:name="YANDEX_59"/>
      <w:bookmarkEnd w:id="57"/>
      <w:r w:rsidRPr="00237B5A">
        <w:rPr>
          <w:color w:val="000000"/>
          <w:sz w:val="28"/>
          <w:szCs w:val="28"/>
        </w:rPr>
        <w:t> труда 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-выполнение мероприятий, предусмотренных планами, коллективным договором, соглашениями, инструкциями по охране труда и др. документами;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-выполнение мероприятий по результатам расследования тяжелых и групповых несчастных случаев и аварий;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техническое состояние и содержание помещений и прилегающих к ним территорий в соответствии с требованиями;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-эффективность работы приточной и вытяжной вентиляции;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-выполнение графиков планово-предупредительного ремонта, наличие схем коммуникаций и подключения энергетического оборудования;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обеспеченность работающих и учащихся средствами индивидуальной защиты, правильность их выдачи и хранения, чистки и ремонта;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 обеспеченность работающих  и учащихся санитарно-бытовыми помещениями и устройствами;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-состояние стендов по </w:t>
      </w:r>
      <w:bookmarkStart w:id="58" w:name="YANDEX_62"/>
      <w:bookmarkEnd w:id="58"/>
      <w:r w:rsidRPr="00237B5A">
        <w:rPr>
          <w:color w:val="000000"/>
          <w:sz w:val="28"/>
          <w:szCs w:val="28"/>
        </w:rPr>
        <w:t xml:space="preserve"> охране  </w:t>
      </w:r>
      <w:bookmarkStart w:id="59" w:name="YANDEX_63"/>
      <w:bookmarkEnd w:id="59"/>
      <w:r w:rsidRPr="00237B5A">
        <w:rPr>
          <w:color w:val="000000"/>
          <w:sz w:val="28"/>
          <w:szCs w:val="28"/>
        </w:rPr>
        <w:t> труда;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-организация </w:t>
      </w:r>
      <w:bookmarkStart w:id="60" w:name="YANDEX_64"/>
      <w:bookmarkEnd w:id="60"/>
      <w:r w:rsidRPr="00237B5A">
        <w:rPr>
          <w:color w:val="000000"/>
          <w:sz w:val="28"/>
          <w:szCs w:val="28"/>
        </w:rPr>
        <w:t xml:space="preserve"> проведения  обучения </w:t>
      </w:r>
      <w:proofErr w:type="gramStart"/>
      <w:r w:rsidRPr="00237B5A">
        <w:rPr>
          <w:color w:val="000000"/>
          <w:sz w:val="28"/>
          <w:szCs w:val="28"/>
        </w:rPr>
        <w:t>работающих</w:t>
      </w:r>
      <w:proofErr w:type="gramEnd"/>
      <w:r w:rsidRPr="00237B5A">
        <w:rPr>
          <w:color w:val="000000"/>
          <w:sz w:val="28"/>
          <w:szCs w:val="28"/>
        </w:rPr>
        <w:t>;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-подготовленность персонала к работе в аварийных условиях.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 xml:space="preserve">4.3.На основании результатов анализа проводят проверку состояния замечаний, отмеченных в журнале учета </w:t>
      </w:r>
      <w:bookmarkStart w:id="61" w:name="YANDEX_65"/>
      <w:bookmarkEnd w:id="61"/>
      <w:r w:rsidRPr="00237B5A">
        <w:rPr>
          <w:color w:val="000000"/>
          <w:sz w:val="28"/>
          <w:szCs w:val="28"/>
        </w:rPr>
        <w:t xml:space="preserve"> проведения  административно-общественного </w:t>
      </w:r>
      <w:bookmarkStart w:id="62" w:name="YANDEX_66"/>
      <w:bookmarkEnd w:id="62"/>
      <w:r w:rsidRPr="00237B5A">
        <w:rPr>
          <w:color w:val="000000"/>
          <w:sz w:val="28"/>
          <w:szCs w:val="28"/>
        </w:rPr>
        <w:t xml:space="preserve"> контроля  первой и второй ступени. На совещаниях у руководителя учреждения заслушивают ответственных лиц за выполнение соглашения по </w:t>
      </w:r>
      <w:bookmarkStart w:id="63" w:name="YANDEX_67"/>
      <w:bookmarkEnd w:id="63"/>
      <w:r w:rsidRPr="00237B5A">
        <w:rPr>
          <w:color w:val="000000"/>
          <w:sz w:val="28"/>
          <w:szCs w:val="28"/>
        </w:rPr>
        <w:t xml:space="preserve"> охране  </w:t>
      </w:r>
      <w:bookmarkStart w:id="64" w:name="YANDEX_68"/>
      <w:bookmarkEnd w:id="64"/>
      <w:r w:rsidRPr="00237B5A">
        <w:rPr>
          <w:color w:val="000000"/>
          <w:sz w:val="28"/>
          <w:szCs w:val="28"/>
        </w:rPr>
        <w:t> труда, проводят анализ происшедших несчастных случаев в школе.</w:t>
      </w:r>
    </w:p>
    <w:p w:rsidR="00473BB5" w:rsidRPr="00237B5A" w:rsidRDefault="00473BB5" w:rsidP="00473BB5">
      <w:pPr>
        <w:jc w:val="both"/>
        <w:rPr>
          <w:color w:val="000000"/>
          <w:sz w:val="28"/>
          <w:szCs w:val="28"/>
        </w:rPr>
      </w:pPr>
      <w:r w:rsidRPr="00237B5A">
        <w:rPr>
          <w:color w:val="000000"/>
          <w:sz w:val="28"/>
          <w:szCs w:val="28"/>
        </w:rPr>
        <w:t>4.4.</w:t>
      </w:r>
      <w:bookmarkStart w:id="65" w:name="YANDEX_69"/>
      <w:bookmarkEnd w:id="65"/>
      <w:r w:rsidRPr="00237B5A">
        <w:rPr>
          <w:color w:val="000000"/>
          <w:sz w:val="28"/>
          <w:szCs w:val="28"/>
        </w:rPr>
        <w:t xml:space="preserve"> Проведение 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 </w:t>
      </w:r>
    </w:p>
    <w:p w:rsidR="00473BB5" w:rsidRPr="00237B5A" w:rsidRDefault="00473BB5" w:rsidP="00473BB5">
      <w:pPr>
        <w:jc w:val="both"/>
        <w:rPr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473BB5" w:rsidRDefault="00473BB5" w:rsidP="00473BB5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BB1314" w:rsidRDefault="00BB1314">
      <w:bookmarkStart w:id="66" w:name="_GoBack"/>
      <w:bookmarkEnd w:id="66"/>
    </w:p>
    <w:sectPr w:rsidR="00BB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F6"/>
    <w:rsid w:val="00473BB5"/>
    <w:rsid w:val="008409F6"/>
    <w:rsid w:val="00B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2016-02-16T03:56:00Z</dcterms:created>
  <dcterms:modified xsi:type="dcterms:W3CDTF">2016-02-16T03:56:00Z</dcterms:modified>
</cp:coreProperties>
</file>